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2F" w:rsidRPr="00D4662F" w:rsidRDefault="00D4662F" w:rsidP="00D4662F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eastAsiaTheme="minorHAnsi" w:hAnsiTheme="minorHAnsi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Cs w:val="0"/>
          <w:kern w:val="0"/>
          <w:sz w:val="28"/>
          <w:szCs w:val="26"/>
          <w:lang w:eastAsia="en-US"/>
        </w:rPr>
        <w:t>Пресс-релиз</w:t>
      </w:r>
    </w:p>
    <w:p w:rsidR="00D4662F" w:rsidRPr="00D4662F" w:rsidRDefault="00D4662F" w:rsidP="00D4662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eastAsiaTheme="minorHAnsi" w:hAnsiTheme="minorHAnsi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Cs w:val="0"/>
          <w:kern w:val="0"/>
          <w:sz w:val="28"/>
          <w:szCs w:val="26"/>
          <w:lang w:eastAsia="en-US"/>
        </w:rPr>
        <w:t>Регистрация прав и кадастровый учет в один момент</w:t>
      </w:r>
    </w:p>
    <w:p w:rsidR="00D4662F" w:rsidRPr="00D4662F" w:rsidRDefault="00D4662F" w:rsidP="008932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</w:p>
    <w:p w:rsidR="0089324C" w:rsidRPr="00D4662F" w:rsidRDefault="00D4662F" w:rsidP="008932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 w:val="0"/>
          <w:bCs w:val="0"/>
          <w:noProof/>
          <w:kern w:val="0"/>
          <w:sz w:val="28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90170</wp:posOffset>
            </wp:positionV>
            <wp:extent cx="3517265" cy="1605280"/>
            <wp:effectExtent l="19050" t="19050" r="26035" b="13970"/>
            <wp:wrapThrough wrapText="bothSides">
              <wp:wrapPolygon edited="0">
                <wp:start x="-117" y="-256"/>
                <wp:lineTo x="-117" y="21788"/>
                <wp:lineTo x="21760" y="21788"/>
                <wp:lineTo x="21760" y="-256"/>
                <wp:lineTo x="-117" y="-256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1605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24C"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>На сайте Федеральной службы государственной регистрации, кадастра и картографии (Росреестра) открыт доступ к сервисам получения услуг по кадастровому учету, а также одновременной подачи заявления на регистрацию прав и государственный кадастровый учет. Таким образом, в настоящее время на сайте Росреестра доступны сервисы для получения в электронном виде всех наиболее востребованных госуслуг</w:t>
      </w:r>
      <w:r w:rsidR="00FE74C4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 xml:space="preserve"> Росреестра – </w:t>
      </w:r>
      <w:r w:rsidR="00FE74C4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 xml:space="preserve">регистрация </w:t>
      </w:r>
      <w:r w:rsidR="00FE74C4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>прав</w:t>
      </w:r>
      <w:r w:rsidR="0065063C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и кадастровый учет</w:t>
      </w:r>
      <w:r w:rsidR="00A043EC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как одновременно, так и по</w:t>
      </w:r>
      <w:r w:rsidR="0065063C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отдельно</w:t>
      </w:r>
      <w:r w:rsidR="00A043EC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>сти</w:t>
      </w:r>
      <w:r w:rsidR="0065063C" w:rsidRPr="0019207D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>,</w:t>
      </w:r>
      <w:r w:rsidR="0065063C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а также</w:t>
      </w:r>
      <w:r w:rsidR="00FE74C4" w:rsidRPr="00D574F7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 xml:space="preserve"> </w:t>
      </w:r>
      <w:r w:rsidR="0089324C" w:rsidRPr="00D574F7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shd w:val="clear" w:color="auto" w:fill="FFFFFF" w:themeFill="background1"/>
          <w:lang w:eastAsia="en-US"/>
        </w:rPr>
        <w:t>получение сведений</w:t>
      </w:r>
      <w:r w:rsidR="0089324C"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 xml:space="preserve"> из Единого государственного реестра недвижимости в соответствии с законом «О государственной регистрации недвижимости».</w:t>
      </w:r>
    </w:p>
    <w:p w:rsidR="0089324C" w:rsidRPr="00D4662F" w:rsidRDefault="0089324C" w:rsidP="008932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>Запуск сервисов по подаче документов на кадастровый учет и регистрацию прав через Интернет позволяет гражданам и бизнесу напрямую обратиться в Росреестр за получением одной из наиболее востребованных услуг ведомства. Благодаря сервису заявители могут не терять время на визит в офис и не зависеть от действий чиновника.</w:t>
      </w:r>
    </w:p>
    <w:p w:rsidR="0089324C" w:rsidRPr="00D4662F" w:rsidRDefault="0089324C" w:rsidP="0089324C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  <w:r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>Ранее на сайте Росреестра был открыт доступ к сервисам, которые позволяют подать документы на государственную регистрацию прав и получить актуальную информацию из ЕГРН. За два месяца 2017 года жителями Краснодарского края в адрес уполномоченного органа было подано более чем 9</w:t>
      </w:r>
      <w:r w:rsidR="00FE74C4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 xml:space="preserve"> </w:t>
      </w:r>
      <w:r w:rsidRPr="00D4662F"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  <w:t>тысяч заявлений на постановку объектов недвижимости на учет.</w:t>
      </w:r>
    </w:p>
    <w:p w:rsidR="00D4662F" w:rsidRPr="00D4662F" w:rsidRDefault="00D4662F" w:rsidP="0089324C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kern w:val="0"/>
          <w:sz w:val="28"/>
          <w:szCs w:val="26"/>
          <w:lang w:eastAsia="en-US"/>
        </w:rPr>
      </w:pPr>
    </w:p>
    <w:p w:rsidR="0089324C" w:rsidRPr="00D4662F" w:rsidRDefault="0089324C" w:rsidP="0089324C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asciiTheme="minorHAnsi" w:eastAsiaTheme="minorHAnsi" w:hAnsiTheme="minorHAnsi"/>
          <w:b w:val="0"/>
          <w:bCs w:val="0"/>
          <w:i/>
          <w:kern w:val="0"/>
          <w:sz w:val="24"/>
          <w:szCs w:val="26"/>
          <w:lang w:eastAsia="en-US"/>
        </w:rPr>
      </w:pPr>
      <w:r w:rsidRPr="00D4662F">
        <w:rPr>
          <w:rFonts w:asciiTheme="minorHAnsi" w:eastAsiaTheme="minorHAnsi" w:hAnsiTheme="minorHAnsi"/>
          <w:b w:val="0"/>
          <w:bCs w:val="0"/>
          <w:i/>
          <w:kern w:val="0"/>
          <w:sz w:val="24"/>
          <w:szCs w:val="26"/>
          <w:lang w:eastAsia="en-US"/>
        </w:rPr>
        <w:t>Пресс-служба филиала ФГБУ «ФКП Росреестра» по Краснодарскому краю</w:t>
      </w:r>
    </w:p>
    <w:p w:rsidR="00AC069F" w:rsidRPr="0089324C" w:rsidRDefault="00AC069F">
      <w:pPr>
        <w:rPr>
          <w:sz w:val="24"/>
        </w:rPr>
      </w:pPr>
    </w:p>
    <w:sectPr w:rsidR="00AC069F" w:rsidRPr="0089324C" w:rsidSect="006E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9324C"/>
    <w:rsid w:val="00015E51"/>
    <w:rsid w:val="001077E0"/>
    <w:rsid w:val="0019207D"/>
    <w:rsid w:val="0065063C"/>
    <w:rsid w:val="006A598A"/>
    <w:rsid w:val="006E2E5A"/>
    <w:rsid w:val="0089324C"/>
    <w:rsid w:val="00A043EC"/>
    <w:rsid w:val="00AC069F"/>
    <w:rsid w:val="00B01A90"/>
    <w:rsid w:val="00BE190D"/>
    <w:rsid w:val="00C74635"/>
    <w:rsid w:val="00D4662F"/>
    <w:rsid w:val="00D574F7"/>
    <w:rsid w:val="00EB5D1C"/>
    <w:rsid w:val="00EF49A1"/>
    <w:rsid w:val="00FE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A"/>
  </w:style>
  <w:style w:type="paragraph" w:styleId="1">
    <w:name w:val="heading 1"/>
    <w:basedOn w:val="a"/>
    <w:link w:val="10"/>
    <w:uiPriority w:val="9"/>
    <w:qFormat/>
    <w:rsid w:val="00893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2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11</cp:revision>
  <dcterms:created xsi:type="dcterms:W3CDTF">2017-03-10T10:55:00Z</dcterms:created>
  <dcterms:modified xsi:type="dcterms:W3CDTF">2017-03-16T07:08:00Z</dcterms:modified>
</cp:coreProperties>
</file>