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 xml:space="preserve">Помните! Купаться в неизвестных водоемах и необследованных местах опасно! 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 xml:space="preserve">– место купания должно иметь пологое, песчаное, свободное от растений и ила дно, без резких обрывов вблизи берега; 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умеющие хорошо плавать и нырять должн</w:t>
      </w:r>
      <w:r w:rsidR="007A28D4">
        <w:rPr>
          <w:rFonts w:ascii="Times New Roman" w:hAnsi="Times New Roman" w:cs="Times New Roman"/>
          <w:sz w:val="28"/>
          <w:szCs w:val="28"/>
        </w:rPr>
        <w:t>ы убедиться в том, что в воде и</w:t>
      </w:r>
      <w:r w:rsidRPr="001A09D8">
        <w:rPr>
          <w:rFonts w:ascii="Times New Roman" w:hAnsi="Times New Roman" w:cs="Times New Roman"/>
          <w:sz w:val="28"/>
          <w:szCs w:val="28"/>
        </w:rPr>
        <w:t xml:space="preserve">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 xml:space="preserve">Внимание! На необорудованных местах </w:t>
      </w:r>
      <w:proofErr w:type="gramStart"/>
      <w:r w:rsidRPr="001A09D8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1A09D8">
        <w:rPr>
          <w:rFonts w:ascii="Times New Roman" w:hAnsi="Times New Roman" w:cs="Times New Roman"/>
          <w:sz w:val="28"/>
          <w:szCs w:val="28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 xml:space="preserve">Одной из самых серьезных угроз для жизни людей является купание в состоянии алкогольного опьянения. 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 xml:space="preserve">Распитие напитков в общественных местах наказывается в соответствии со ст.20.20 </w:t>
      </w:r>
      <w:proofErr w:type="spellStart"/>
      <w:r w:rsidRPr="001A09D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A09D8">
        <w:rPr>
          <w:rFonts w:ascii="Times New Roman" w:hAnsi="Times New Roman" w:cs="Times New Roman"/>
          <w:sz w:val="28"/>
          <w:szCs w:val="28"/>
        </w:rPr>
        <w:t xml:space="preserve"> РФ, появление в общественных местах в состоянии алкогольного опьянения наказывается в соответствии со ст.20.21 </w:t>
      </w:r>
      <w:proofErr w:type="spellStart"/>
      <w:r w:rsidRPr="001A09D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A09D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1A09D8">
        <w:rPr>
          <w:rFonts w:ascii="Times New Roman" w:hAnsi="Times New Roman" w:cs="Times New Roman"/>
          <w:sz w:val="28"/>
          <w:szCs w:val="28"/>
        </w:rPr>
        <w:t>купающимся</w:t>
      </w:r>
      <w:proofErr w:type="gramEnd"/>
      <w:r w:rsidRPr="001A09D8">
        <w:rPr>
          <w:rFonts w:ascii="Times New Roman" w:hAnsi="Times New Roman" w:cs="Times New Roman"/>
          <w:sz w:val="28"/>
          <w:szCs w:val="28"/>
        </w:rPr>
        <w:t xml:space="preserve"> на водоемах запрещается: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подплывать к моторным, парусным, весельным лодкам и другим плавательным средствам;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прыгать в воду с катеров, лодок, причалов, а также сооружений, не приспособленных для этих целей;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загрязнять и засорять водоемы и берега;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распивать спиртные напитки, купаться в состоянии алкогольного и наркотического опьянения;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приводить и купать собак и других животных в места отдыха людей на водных объектах;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оставлять на берегу, в местах для переодевания мусор;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подавать сигналы ложной тревоги;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играть с мячом и в другие спортивные игры в не отведенных для этой цели местах;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 xml:space="preserve">– не допускать действия, связанные с нырянием и захватом </w:t>
      </w:r>
      <w:proofErr w:type="gramStart"/>
      <w:r w:rsidRPr="001A09D8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1A09D8">
        <w:rPr>
          <w:rFonts w:ascii="Times New Roman" w:hAnsi="Times New Roman" w:cs="Times New Roman"/>
          <w:sz w:val="28"/>
          <w:szCs w:val="28"/>
        </w:rPr>
        <w:t>;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ловить рыбу в местах купания;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lastRenderedPageBreak/>
        <w:t>– заезжать на территорию отдыха людей на водных объектах на всех видах автотранспорта.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Особое внимание взрослые должны уделять детям во время отдыха на водоеме!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p w:rsidR="004F1BDA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выбираться, по возможности, у пологого песчаного берега без обрывов до глубины 2 метров.</w:t>
      </w:r>
    </w:p>
    <w:p w:rsidR="001A09D8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</w:t>
      </w:r>
      <w:proofErr w:type="gramStart"/>
      <w:r w:rsidRPr="001A09D8">
        <w:rPr>
          <w:rFonts w:ascii="Times New Roman" w:hAnsi="Times New Roman" w:cs="Times New Roman"/>
          <w:sz w:val="28"/>
          <w:szCs w:val="28"/>
        </w:rPr>
        <w:t>купаться хорошо умеющим плавать</w:t>
      </w:r>
      <w:proofErr w:type="gramEnd"/>
      <w:r w:rsidRPr="001A09D8">
        <w:rPr>
          <w:rFonts w:ascii="Times New Roman" w:hAnsi="Times New Roman" w:cs="Times New Roman"/>
          <w:sz w:val="28"/>
          <w:szCs w:val="28"/>
        </w:rPr>
        <w:t xml:space="preserve"> детям в возрасте 12 лет и старше.</w:t>
      </w:r>
    </w:p>
    <w:p w:rsidR="001A09D8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Купание детей разрешается проводить группами не более 10 человек и продолжительностью не более 10 минут. Отв</w:t>
      </w:r>
      <w:r w:rsidR="001A09D8">
        <w:rPr>
          <w:rFonts w:ascii="Times New Roman" w:hAnsi="Times New Roman" w:cs="Times New Roman"/>
          <w:sz w:val="28"/>
          <w:szCs w:val="28"/>
        </w:rPr>
        <w:t>етственность за безопасность дет</w:t>
      </w:r>
      <w:r w:rsidRPr="001A09D8">
        <w:rPr>
          <w:rFonts w:ascii="Times New Roman" w:hAnsi="Times New Roman" w:cs="Times New Roman"/>
          <w:sz w:val="28"/>
          <w:szCs w:val="28"/>
        </w:rPr>
        <w:t>ей возлагается на инструктора по плаванию.</w:t>
      </w:r>
    </w:p>
    <w:p w:rsidR="001A09D8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Во время купания детей на участке запрещается:</w:t>
      </w:r>
    </w:p>
    <w:p w:rsidR="001A09D8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купание и нахождение посторонних лиц;</w:t>
      </w:r>
      <w:r w:rsidR="001A09D8" w:rsidRPr="001A0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D8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катание на лодках и катерах на акватории пляжа;</w:t>
      </w:r>
    </w:p>
    <w:p w:rsidR="001A09D8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– проводить игры и спортивные мероприятия.</w:t>
      </w:r>
    </w:p>
    <w:p w:rsidR="001A09D8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Первая помощь при утоплении:</w:t>
      </w:r>
    </w:p>
    <w:p w:rsidR="001A09D8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- перенести пострадавшего на безопасное место;</w:t>
      </w:r>
    </w:p>
    <w:p w:rsidR="001A09D8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- повернуть утонувшего лицом вниз и опустить голову ниже таза;</w:t>
      </w:r>
    </w:p>
    <w:p w:rsidR="001A09D8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- очистить рот от слизи. При появлении рвотного и кашлевого рефлексов — добиться полного удаления воды из дыхательных путей и желудка;</w:t>
      </w:r>
    </w:p>
    <w:p w:rsidR="001A09D8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- при отсутствии пульса на сонной артерии сделать наружный массаж сердца и искусственное дыхание.</w:t>
      </w:r>
    </w:p>
    <w:p w:rsidR="001D1A7B" w:rsidRPr="001A09D8" w:rsidRDefault="004F1BDA" w:rsidP="001A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8">
        <w:rPr>
          <w:rFonts w:ascii="Times New Roman" w:hAnsi="Times New Roman" w:cs="Times New Roman"/>
          <w:sz w:val="28"/>
          <w:szCs w:val="28"/>
        </w:rPr>
        <w:t>- доставить пострадавшего в медицинское учреждение.</w:t>
      </w:r>
    </w:p>
    <w:sectPr w:rsidR="001D1A7B" w:rsidRPr="001A09D8" w:rsidSect="001D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DA"/>
    <w:rsid w:val="001A09D8"/>
    <w:rsid w:val="001D1A7B"/>
    <w:rsid w:val="004F1BDA"/>
    <w:rsid w:val="007A28D4"/>
    <w:rsid w:val="00A2511B"/>
    <w:rsid w:val="00DD17B5"/>
    <w:rsid w:val="00F372C7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7B"/>
  </w:style>
  <w:style w:type="paragraph" w:styleId="2">
    <w:name w:val="heading 2"/>
    <w:basedOn w:val="a"/>
    <w:link w:val="20"/>
    <w:uiPriority w:val="9"/>
    <w:qFormat/>
    <w:rsid w:val="004F1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F1B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1B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Patrusheva</cp:lastModifiedBy>
  <cp:revision>1</cp:revision>
  <dcterms:created xsi:type="dcterms:W3CDTF">2016-06-03T12:36:00Z</dcterms:created>
  <dcterms:modified xsi:type="dcterms:W3CDTF">2016-06-03T12:46:00Z</dcterms:modified>
</cp:coreProperties>
</file>